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Workplan</w:t>
      </w:r>
    </w:p>
    <w:p w:rsidR="00000000" w:rsidDel="00000000" w:rsidP="00000000" w:rsidRDefault="00000000" w:rsidRPr="00000000" w14:paraId="00000002">
      <w:pPr>
        <w:jc w:val="center"/>
        <w:rPr>
          <w:b w:val="1"/>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u w:val="single"/>
          <w:rtl w:val="0"/>
        </w:rPr>
        <w:t xml:space="preserve">Project:</w:t>
      </w:r>
      <w:r w:rsidDel="00000000" w:rsidR="00000000" w:rsidRPr="00000000">
        <w:rPr>
          <w:sz w:val="24"/>
          <w:szCs w:val="24"/>
          <w:rtl w:val="0"/>
        </w:rPr>
        <w:t xml:space="preserve"> ChEESE-2P</w:t>
      </w:r>
    </w:p>
    <w:p w:rsidR="00000000" w:rsidDel="00000000" w:rsidP="00000000" w:rsidRDefault="00000000" w:rsidRPr="00000000" w14:paraId="00000004">
      <w:pPr>
        <w:rPr>
          <w:sz w:val="24"/>
          <w:szCs w:val="24"/>
        </w:rPr>
      </w:pPr>
      <w:r w:rsidDel="00000000" w:rsidR="00000000" w:rsidRPr="00000000">
        <w:rPr>
          <w:sz w:val="24"/>
          <w:szCs w:val="24"/>
          <w:u w:val="single"/>
          <w:rtl w:val="0"/>
        </w:rPr>
        <w:t xml:space="preserve">Work Package:</w:t>
      </w:r>
      <w:r w:rsidDel="00000000" w:rsidR="00000000" w:rsidRPr="00000000">
        <w:rPr>
          <w:sz w:val="24"/>
          <w:szCs w:val="24"/>
          <w:rtl w:val="0"/>
        </w:rPr>
        <w:t xml:space="preserve"> Exascale technical challenges in flagship codes (WP2)</w:t>
      </w:r>
    </w:p>
    <w:p w:rsidR="00000000" w:rsidDel="00000000" w:rsidP="00000000" w:rsidRDefault="00000000" w:rsidRPr="00000000" w14:paraId="00000005">
      <w:pPr>
        <w:rPr>
          <w:sz w:val="24"/>
          <w:szCs w:val="24"/>
        </w:rPr>
      </w:pPr>
      <w:r w:rsidDel="00000000" w:rsidR="00000000" w:rsidRPr="00000000">
        <w:rPr>
          <w:sz w:val="24"/>
          <w:szCs w:val="24"/>
          <w:u w:val="single"/>
          <w:rtl w:val="0"/>
        </w:rPr>
        <w:t xml:space="preserve">Flagship Code:</w:t>
      </w:r>
      <w:r w:rsidDel="00000000" w:rsidR="00000000" w:rsidRPr="00000000">
        <w:rPr>
          <w:sz w:val="24"/>
          <w:szCs w:val="24"/>
          <w:rtl w:val="0"/>
        </w:rPr>
        <w:t xml:space="preserve"> FALL3D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numPr>
          <w:ilvl w:val="0"/>
          <w:numId w:val="2"/>
        </w:numPr>
        <w:ind w:left="720" w:hanging="360"/>
        <w:rPr>
          <w:sz w:val="24"/>
          <w:szCs w:val="24"/>
        </w:rPr>
      </w:pPr>
      <w:r w:rsidDel="00000000" w:rsidR="00000000" w:rsidRPr="00000000">
        <w:rPr>
          <w:sz w:val="24"/>
          <w:szCs w:val="24"/>
          <w:rtl w:val="0"/>
        </w:rPr>
        <w:t xml:space="preserve">Team</w:t>
      </w:r>
      <w:r w:rsidDel="00000000" w:rsidR="00000000" w:rsidRPr="00000000">
        <w:rPr>
          <w:rtl w:val="0"/>
        </w:rPr>
      </w:r>
    </w:p>
    <w:tbl>
      <w:tblPr>
        <w:tblStyle w:val="Table1"/>
        <w:tblW w:w="104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1650"/>
        <w:gridCol w:w="2850"/>
        <w:gridCol w:w="3780"/>
        <w:tblGridChange w:id="0">
          <w:tblGrid>
            <w:gridCol w:w="2130"/>
            <w:gridCol w:w="1650"/>
            <w:gridCol w:w="2850"/>
            <w:gridCol w:w="3780"/>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ind w:left="0" w:firstLine="0"/>
              <w:jc w:val="center"/>
              <w:rPr>
                <w:b w:val="1"/>
                <w:sz w:val="20"/>
                <w:szCs w:val="20"/>
              </w:rPr>
            </w:pPr>
            <w:r w:rsidDel="00000000" w:rsidR="00000000" w:rsidRPr="00000000">
              <w:rPr>
                <w:b w:val="1"/>
                <w:sz w:val="20"/>
                <w:szCs w:val="20"/>
                <w:rtl w:val="0"/>
              </w:rPr>
              <w:t xml:space="preserve">Name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b w:val="1"/>
                <w:sz w:val="20"/>
                <w:szCs w:val="20"/>
              </w:rPr>
            </w:pPr>
            <w:r w:rsidDel="00000000" w:rsidR="00000000" w:rsidRPr="00000000">
              <w:rPr>
                <w:b w:val="1"/>
                <w:sz w:val="20"/>
                <w:szCs w:val="20"/>
                <w:rtl w:val="0"/>
              </w:rPr>
              <w:t xml:space="preserve">Institution</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jc w:val="center"/>
              <w:rPr>
                <w:b w:val="1"/>
                <w:sz w:val="20"/>
                <w:szCs w:val="20"/>
              </w:rPr>
            </w:pPr>
            <w:r w:rsidDel="00000000" w:rsidR="00000000" w:rsidRPr="00000000">
              <w:rPr>
                <w:b w:val="1"/>
                <w:sz w:val="20"/>
                <w:szCs w:val="20"/>
                <w:rtl w:val="0"/>
              </w:rPr>
              <w:t xml:space="preserve">Contact</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Role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20"/>
                <w:szCs w:val="20"/>
              </w:rPr>
            </w:pPr>
            <w:r w:rsidDel="00000000" w:rsidR="00000000" w:rsidRPr="00000000">
              <w:rPr>
                <w:sz w:val="20"/>
                <w:szCs w:val="20"/>
                <w:rtl w:val="0"/>
              </w:rPr>
              <w:t xml:space="preserve">Arnau Folch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sz w:val="20"/>
                <w:szCs w:val="20"/>
              </w:rPr>
            </w:pPr>
            <w:r w:rsidDel="00000000" w:rsidR="00000000" w:rsidRPr="00000000">
              <w:rPr>
                <w:sz w:val="20"/>
                <w:szCs w:val="20"/>
                <w:rtl w:val="0"/>
              </w:rPr>
              <w:t xml:space="preserve">afolch@geo3bcn.com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ind w:right="-435"/>
              <w:rPr>
                <w:sz w:val="20"/>
                <w:szCs w:val="20"/>
              </w:rPr>
            </w:pPr>
            <w:r w:rsidDel="00000000" w:rsidR="00000000" w:rsidRPr="00000000">
              <w:rPr>
                <w:sz w:val="20"/>
                <w:szCs w:val="20"/>
                <w:rtl w:val="0"/>
              </w:rPr>
              <w:t xml:space="preserve">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sz w:val="20"/>
                <w:szCs w:val="20"/>
              </w:rPr>
            </w:pPr>
            <w:r w:rsidDel="00000000" w:rsidR="00000000" w:rsidRPr="00000000">
              <w:rPr>
                <w:sz w:val="20"/>
                <w:szCs w:val="20"/>
                <w:rtl w:val="0"/>
              </w:rPr>
              <w:t xml:space="preserve">Leonardo Mingari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sz w:val="20"/>
                <w:szCs w:val="20"/>
              </w:rPr>
            </w:pPr>
            <w:r w:rsidDel="00000000" w:rsidR="00000000" w:rsidRPr="00000000">
              <w:rPr>
                <w:sz w:val="20"/>
                <w:szCs w:val="20"/>
                <w:rtl w:val="0"/>
              </w:rPr>
              <w:t xml:space="preserve">lmingari@geo3bcn.com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sz w:val="20"/>
                <w:szCs w:val="20"/>
              </w:rPr>
            </w:pPr>
            <w:r w:rsidDel="00000000" w:rsidR="00000000" w:rsidRPr="00000000">
              <w:rPr>
                <w:sz w:val="20"/>
                <w:szCs w:val="20"/>
                <w:rtl w:val="0"/>
              </w:rPr>
              <w:t xml:space="preserve">Co-lead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Technical contact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(soon)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Contact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CINECA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(to be defined)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Partner support responsible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Contact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CINECA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(to be defined)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Partner support responsible</w:t>
            </w:r>
          </w:p>
        </w:tc>
      </w:tr>
    </w:tbl>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numPr>
          <w:ilvl w:val="0"/>
          <w:numId w:val="2"/>
        </w:numPr>
        <w:ind w:left="720" w:hanging="360"/>
        <w:rPr>
          <w:sz w:val="24"/>
          <w:szCs w:val="24"/>
        </w:rPr>
      </w:pPr>
      <w:r w:rsidDel="00000000" w:rsidR="00000000" w:rsidRPr="00000000">
        <w:rPr>
          <w:sz w:val="24"/>
          <w:szCs w:val="24"/>
          <w:rtl w:val="0"/>
        </w:rPr>
        <w:t xml:space="preserve">Description</w:t>
      </w:r>
    </w:p>
    <w:p w:rsidR="00000000" w:rsidDel="00000000" w:rsidP="00000000" w:rsidRDefault="00000000" w:rsidRPr="00000000" w14:paraId="00000022">
      <w:pPr>
        <w:ind w:left="720" w:firstLine="0"/>
        <w:rPr>
          <w:sz w:val="24"/>
          <w:szCs w:val="24"/>
        </w:rPr>
      </w:pPr>
      <w:r w:rsidDel="00000000" w:rsidR="00000000" w:rsidRPr="00000000">
        <w:rPr>
          <w:sz w:val="24"/>
          <w:szCs w:val="24"/>
          <w:rtl w:val="0"/>
        </w:rPr>
        <w:t xml:space="preserve">FALL3D is an open-source off-line Eulerian model for atmospheric passive transport and deposition of multiple atmospheric species, including volcanic ash and volcanic gases, mineral dust, and radionuclides. FALL3D code is available through public GitLab repositories and Zenodo (DOI: 10.5281/zenodo.6343786)</w:t>
      </w:r>
    </w:p>
    <w:p w:rsidR="00000000" w:rsidDel="00000000" w:rsidP="00000000" w:rsidRDefault="00000000" w:rsidRPr="00000000" w14:paraId="00000023">
      <w:pPr>
        <w:ind w:left="720" w:firstLine="0"/>
        <w:rPr>
          <w:sz w:val="24"/>
          <w:szCs w:val="24"/>
        </w:rPr>
      </w:pPr>
      <w:r w:rsidDel="00000000" w:rsidR="00000000" w:rsidRPr="00000000">
        <w:rPr>
          <w:rtl w:val="0"/>
        </w:rPr>
      </w:r>
    </w:p>
    <w:p w:rsidR="00000000" w:rsidDel="00000000" w:rsidP="00000000" w:rsidRDefault="00000000" w:rsidRPr="00000000" w14:paraId="00000024">
      <w:pPr>
        <w:numPr>
          <w:ilvl w:val="0"/>
          <w:numId w:val="2"/>
        </w:numPr>
        <w:ind w:left="720" w:hanging="360"/>
        <w:rPr>
          <w:sz w:val="24"/>
          <w:szCs w:val="24"/>
          <w:u w:val="none"/>
        </w:rPr>
      </w:pPr>
      <w:r w:rsidDel="00000000" w:rsidR="00000000" w:rsidRPr="00000000">
        <w:rPr>
          <w:sz w:val="24"/>
          <w:szCs w:val="24"/>
          <w:rtl w:val="0"/>
        </w:rPr>
        <w:t xml:space="preserve">Repositories</w:t>
      </w:r>
    </w:p>
    <w:p w:rsidR="00000000" w:rsidDel="00000000" w:rsidP="00000000" w:rsidRDefault="00000000" w:rsidRPr="00000000" w14:paraId="00000025">
      <w:pPr>
        <w:numPr>
          <w:ilvl w:val="0"/>
          <w:numId w:val="4"/>
        </w:numPr>
        <w:ind w:left="1440" w:hanging="360"/>
        <w:rPr>
          <w:sz w:val="24"/>
          <w:szCs w:val="24"/>
          <w:u w:val="none"/>
        </w:rPr>
      </w:pPr>
      <w:r w:rsidDel="00000000" w:rsidR="00000000" w:rsidRPr="00000000">
        <w:rPr>
          <w:sz w:val="24"/>
          <w:szCs w:val="24"/>
          <w:rtl w:val="0"/>
        </w:rPr>
        <w:t xml:space="preserve">Main code: https://gitlab.com/fall3d-suite/fall3d</w:t>
      </w:r>
    </w:p>
    <w:p w:rsidR="00000000" w:rsidDel="00000000" w:rsidP="00000000" w:rsidRDefault="00000000" w:rsidRPr="00000000" w14:paraId="00000026">
      <w:pPr>
        <w:numPr>
          <w:ilvl w:val="0"/>
          <w:numId w:val="4"/>
        </w:numPr>
        <w:ind w:left="1440" w:hanging="360"/>
        <w:rPr>
          <w:sz w:val="24"/>
          <w:szCs w:val="24"/>
          <w:u w:val="none"/>
        </w:rPr>
      </w:pPr>
      <w:r w:rsidDel="00000000" w:rsidR="00000000" w:rsidRPr="00000000">
        <w:rPr>
          <w:sz w:val="24"/>
          <w:szCs w:val="24"/>
          <w:rtl w:val="0"/>
        </w:rPr>
        <w:t xml:space="preserve">GPU code: https://gitlab.com/fall3d-suite/fall3d-gpu</w:t>
      </w:r>
    </w:p>
    <w:p w:rsidR="00000000" w:rsidDel="00000000" w:rsidP="00000000" w:rsidRDefault="00000000" w:rsidRPr="00000000" w14:paraId="00000027">
      <w:pPr>
        <w:numPr>
          <w:ilvl w:val="0"/>
          <w:numId w:val="4"/>
        </w:numPr>
        <w:ind w:left="1440" w:hanging="360"/>
        <w:rPr>
          <w:sz w:val="24"/>
          <w:szCs w:val="24"/>
          <w:u w:val="none"/>
        </w:rPr>
      </w:pPr>
      <w:r w:rsidDel="00000000" w:rsidR="00000000" w:rsidRPr="00000000">
        <w:rPr>
          <w:sz w:val="24"/>
          <w:szCs w:val="24"/>
          <w:rtl w:val="0"/>
        </w:rPr>
        <w:t xml:space="preserve">Mini-app: https://gitlab.com/fall3d-suite/mini-fall3d</w:t>
      </w:r>
    </w:p>
    <w:p w:rsidR="00000000" w:rsidDel="00000000" w:rsidP="00000000" w:rsidRDefault="00000000" w:rsidRPr="00000000" w14:paraId="00000028">
      <w:pPr>
        <w:numPr>
          <w:ilvl w:val="0"/>
          <w:numId w:val="4"/>
        </w:numPr>
        <w:ind w:left="1440" w:hanging="360"/>
        <w:rPr>
          <w:sz w:val="24"/>
          <w:szCs w:val="24"/>
          <w:u w:val="none"/>
        </w:rPr>
      </w:pPr>
      <w:r w:rsidDel="00000000" w:rsidR="00000000" w:rsidRPr="00000000">
        <w:rPr>
          <w:sz w:val="24"/>
          <w:szCs w:val="24"/>
          <w:rtl w:val="0"/>
        </w:rPr>
        <w:t xml:space="preserve">Documentation: https://fall3d-suite.gitlab.io/fall3d/</w:t>
      </w:r>
    </w:p>
    <w:p w:rsidR="00000000" w:rsidDel="00000000" w:rsidP="00000000" w:rsidRDefault="00000000" w:rsidRPr="00000000" w14:paraId="00000029">
      <w:pPr>
        <w:numPr>
          <w:ilvl w:val="0"/>
          <w:numId w:val="4"/>
        </w:numPr>
        <w:ind w:left="1440" w:hanging="360"/>
        <w:rPr>
          <w:sz w:val="24"/>
          <w:szCs w:val="24"/>
          <w:u w:val="none"/>
        </w:rPr>
      </w:pPr>
      <w:r w:rsidDel="00000000" w:rsidR="00000000" w:rsidRPr="00000000">
        <w:rPr>
          <w:sz w:val="24"/>
          <w:szCs w:val="24"/>
          <w:rtl w:val="0"/>
        </w:rPr>
        <w:t xml:space="preserve">Zenodo: https://doi.org/10.5281/zenodo.6343786</w:t>
      </w:r>
    </w:p>
    <w:p w:rsidR="00000000" w:rsidDel="00000000" w:rsidP="00000000" w:rsidRDefault="00000000" w:rsidRPr="00000000" w14:paraId="0000002A">
      <w:pPr>
        <w:ind w:left="1440" w:firstLine="0"/>
        <w:rPr>
          <w:sz w:val="24"/>
          <w:szCs w:val="24"/>
        </w:rPr>
      </w:pPr>
      <w:r w:rsidDel="00000000" w:rsidR="00000000" w:rsidRPr="00000000">
        <w:rPr>
          <w:rtl w:val="0"/>
        </w:rPr>
      </w:r>
    </w:p>
    <w:p w:rsidR="00000000" w:rsidDel="00000000" w:rsidP="00000000" w:rsidRDefault="00000000" w:rsidRPr="00000000" w14:paraId="0000002B">
      <w:pPr>
        <w:numPr>
          <w:ilvl w:val="0"/>
          <w:numId w:val="2"/>
        </w:numPr>
        <w:ind w:left="720" w:hanging="360"/>
        <w:rPr>
          <w:sz w:val="24"/>
          <w:szCs w:val="24"/>
          <w:u w:val="none"/>
        </w:rPr>
      </w:pPr>
      <w:r w:rsidDel="00000000" w:rsidR="00000000" w:rsidRPr="00000000">
        <w:rPr>
          <w:sz w:val="24"/>
          <w:szCs w:val="24"/>
          <w:rtl w:val="0"/>
        </w:rPr>
        <w:t xml:space="preserve">Programming model</w:t>
      </w:r>
    </w:p>
    <w:p w:rsidR="00000000" w:rsidDel="00000000" w:rsidP="00000000" w:rsidRDefault="00000000" w:rsidRPr="00000000" w14:paraId="0000002C">
      <w:pPr>
        <w:ind w:left="720" w:firstLine="0"/>
        <w:rPr>
          <w:sz w:val="24"/>
          <w:szCs w:val="24"/>
        </w:rPr>
      </w:pPr>
      <w:r w:rsidDel="00000000" w:rsidR="00000000" w:rsidRPr="00000000">
        <w:rPr>
          <w:sz w:val="24"/>
          <w:szCs w:val="24"/>
          <w:rtl w:val="0"/>
        </w:rPr>
        <w:t xml:space="preserve">MPI/OpenAcc</w:t>
      </w:r>
    </w:p>
    <w:p w:rsidR="00000000" w:rsidDel="00000000" w:rsidP="00000000" w:rsidRDefault="00000000" w:rsidRPr="00000000" w14:paraId="0000002D">
      <w:pPr>
        <w:ind w:left="720" w:firstLine="0"/>
        <w:rPr>
          <w:sz w:val="24"/>
          <w:szCs w:val="24"/>
        </w:rPr>
      </w:pPr>
      <w:r w:rsidDel="00000000" w:rsidR="00000000" w:rsidRPr="00000000">
        <w:rPr>
          <w:rtl w:val="0"/>
        </w:rPr>
      </w:r>
    </w:p>
    <w:p w:rsidR="00000000" w:rsidDel="00000000" w:rsidP="00000000" w:rsidRDefault="00000000" w:rsidRPr="00000000" w14:paraId="0000002E">
      <w:pPr>
        <w:numPr>
          <w:ilvl w:val="0"/>
          <w:numId w:val="2"/>
        </w:numPr>
        <w:ind w:left="720" w:hanging="360"/>
        <w:rPr>
          <w:sz w:val="24"/>
          <w:szCs w:val="24"/>
        </w:rPr>
      </w:pPr>
      <w:r w:rsidDel="00000000" w:rsidR="00000000" w:rsidRPr="00000000">
        <w:rPr>
          <w:sz w:val="24"/>
          <w:szCs w:val="24"/>
          <w:rtl w:val="0"/>
        </w:rPr>
        <w:t xml:space="preserve">Baseline</w:t>
      </w:r>
    </w:p>
    <w:p w:rsidR="00000000" w:rsidDel="00000000" w:rsidP="00000000" w:rsidRDefault="00000000" w:rsidRPr="00000000" w14:paraId="0000002F">
      <w:pPr>
        <w:numPr>
          <w:ilvl w:val="0"/>
          <w:numId w:val="1"/>
        </w:numPr>
        <w:ind w:left="1440" w:hanging="360"/>
        <w:rPr>
          <w:sz w:val="24"/>
          <w:szCs w:val="24"/>
        </w:rPr>
      </w:pPr>
      <w:r w:rsidDel="00000000" w:rsidR="00000000" w:rsidRPr="00000000">
        <w:rPr>
          <w:sz w:val="24"/>
          <w:szCs w:val="24"/>
          <w:rtl w:val="0"/>
        </w:rPr>
        <w:t xml:space="preserve">Starting version: v8.2</w:t>
      </w:r>
    </w:p>
    <w:p w:rsidR="00000000" w:rsidDel="00000000" w:rsidP="00000000" w:rsidRDefault="00000000" w:rsidRPr="00000000" w14:paraId="00000030">
      <w:pPr>
        <w:numPr>
          <w:ilvl w:val="0"/>
          <w:numId w:val="1"/>
        </w:numPr>
        <w:ind w:left="1440" w:hanging="360"/>
        <w:rPr>
          <w:sz w:val="24"/>
          <w:szCs w:val="24"/>
          <w:u w:val="none"/>
        </w:rPr>
      </w:pPr>
      <w:r w:rsidDel="00000000" w:rsidR="00000000" w:rsidRPr="00000000">
        <w:rPr>
          <w:sz w:val="24"/>
          <w:szCs w:val="24"/>
          <w:rtl w:val="0"/>
        </w:rPr>
        <w:t xml:space="preserve">CPU version: Level 2 code, able to perform full capability runs or capacity workloads on current petascale machines and good scalability (&gt;90% efficiency) in about 100 nodes</w:t>
      </w:r>
    </w:p>
    <w:p w:rsidR="00000000" w:rsidDel="00000000" w:rsidP="00000000" w:rsidRDefault="00000000" w:rsidRPr="00000000" w14:paraId="00000031">
      <w:pPr>
        <w:numPr>
          <w:ilvl w:val="0"/>
          <w:numId w:val="1"/>
        </w:numPr>
        <w:ind w:left="1440" w:hanging="360"/>
        <w:rPr>
          <w:sz w:val="24"/>
          <w:szCs w:val="24"/>
          <w:u w:val="none"/>
        </w:rPr>
      </w:pPr>
      <w:r w:rsidDel="00000000" w:rsidR="00000000" w:rsidRPr="00000000">
        <w:rPr>
          <w:sz w:val="24"/>
          <w:szCs w:val="24"/>
          <w:rtl w:val="0"/>
        </w:rPr>
        <w:t xml:space="preserve">Quality assessment and awarding: This software has received a gold badge according to the Software Quality Baseline criteria defined by the EOSC-Synergy project</w:t>
      </w:r>
    </w:p>
    <w:p w:rsidR="00000000" w:rsidDel="00000000" w:rsidP="00000000" w:rsidRDefault="00000000" w:rsidRPr="00000000" w14:paraId="00000032">
      <w:pPr>
        <w:numPr>
          <w:ilvl w:val="0"/>
          <w:numId w:val="1"/>
        </w:numPr>
        <w:ind w:left="1440" w:hanging="360"/>
        <w:rPr>
          <w:sz w:val="24"/>
          <w:szCs w:val="24"/>
          <w:u w:val="none"/>
        </w:rPr>
      </w:pPr>
      <w:r w:rsidDel="00000000" w:rsidR="00000000" w:rsidRPr="00000000">
        <w:rPr>
          <w:sz w:val="24"/>
          <w:szCs w:val="24"/>
          <w:rtl w:val="0"/>
        </w:rPr>
        <w:t xml:space="preserve">GPU version: Totally ported and optimised the main kernel using OpenACC. Performance and scalability was evaluated on Marconi100 @Cineca with regular results. Scaling for GPU version should be improved </w:t>
      </w:r>
    </w:p>
    <w:p w:rsidR="00000000" w:rsidDel="00000000" w:rsidP="00000000" w:rsidRDefault="00000000" w:rsidRPr="00000000" w14:paraId="00000033">
      <w:pPr>
        <w:numPr>
          <w:ilvl w:val="0"/>
          <w:numId w:val="1"/>
        </w:numPr>
        <w:ind w:left="1440" w:hanging="360"/>
        <w:rPr>
          <w:sz w:val="24"/>
          <w:szCs w:val="24"/>
        </w:rPr>
      </w:pPr>
      <w:r w:rsidDel="00000000" w:rsidR="00000000" w:rsidRPr="00000000">
        <w:rPr>
          <w:sz w:val="24"/>
          <w:szCs w:val="24"/>
          <w:rtl w:val="0"/>
        </w:rPr>
        <w:t xml:space="preserve">No quality assessment has been done for the GPU version</w:t>
      </w:r>
    </w:p>
    <w:p w:rsidR="00000000" w:rsidDel="00000000" w:rsidP="00000000" w:rsidRDefault="00000000" w:rsidRPr="00000000" w14:paraId="00000034">
      <w:pPr>
        <w:numPr>
          <w:ilvl w:val="0"/>
          <w:numId w:val="1"/>
        </w:numPr>
        <w:ind w:left="1440" w:hanging="360"/>
        <w:rPr>
          <w:sz w:val="24"/>
          <w:szCs w:val="24"/>
        </w:rPr>
      </w:pPr>
      <w:r w:rsidDel="00000000" w:rsidR="00000000" w:rsidRPr="00000000">
        <w:rPr>
          <w:sz w:val="24"/>
          <w:szCs w:val="24"/>
          <w:rtl w:val="0"/>
        </w:rPr>
        <w:t xml:space="preserve">Mini-app available (CPU and GPU versions)</w:t>
      </w:r>
    </w:p>
    <w:p w:rsidR="00000000" w:rsidDel="00000000" w:rsidP="00000000" w:rsidRDefault="00000000" w:rsidRPr="00000000" w14:paraId="00000035">
      <w:pPr>
        <w:ind w:left="720" w:firstLine="0"/>
        <w:rPr>
          <w:sz w:val="24"/>
          <w:szCs w:val="24"/>
        </w:rPr>
      </w:pPr>
      <w:r w:rsidDel="00000000" w:rsidR="00000000" w:rsidRPr="00000000">
        <w:rPr>
          <w:rtl w:val="0"/>
        </w:rPr>
      </w:r>
    </w:p>
    <w:p w:rsidR="00000000" w:rsidDel="00000000" w:rsidP="00000000" w:rsidRDefault="00000000" w:rsidRPr="00000000" w14:paraId="00000036">
      <w:pPr>
        <w:numPr>
          <w:ilvl w:val="0"/>
          <w:numId w:val="2"/>
        </w:numPr>
        <w:ind w:left="720" w:hanging="360"/>
        <w:rPr>
          <w:sz w:val="24"/>
          <w:szCs w:val="24"/>
        </w:rPr>
      </w:pPr>
      <w:r w:rsidDel="00000000" w:rsidR="00000000" w:rsidRPr="00000000">
        <w:rPr>
          <w:sz w:val="24"/>
          <w:szCs w:val="24"/>
          <w:rtl w:val="0"/>
        </w:rPr>
        <w:t xml:space="preserve">General Objectives</w:t>
      </w:r>
    </w:p>
    <w:p w:rsidR="00000000" w:rsidDel="00000000" w:rsidP="00000000" w:rsidRDefault="00000000" w:rsidRPr="00000000" w14:paraId="00000037">
      <w:pPr>
        <w:numPr>
          <w:ilvl w:val="0"/>
          <w:numId w:val="3"/>
        </w:numPr>
        <w:ind w:left="1440" w:hanging="360"/>
        <w:rPr>
          <w:sz w:val="24"/>
          <w:szCs w:val="24"/>
          <w:u w:val="none"/>
        </w:rPr>
      </w:pPr>
      <w:r w:rsidDel="00000000" w:rsidR="00000000" w:rsidRPr="00000000">
        <w:rPr>
          <w:sz w:val="24"/>
          <w:szCs w:val="24"/>
          <w:rtl w:val="0"/>
        </w:rPr>
        <w:t xml:space="preserve">Code audit with GPU version</w:t>
      </w:r>
    </w:p>
    <w:p w:rsidR="00000000" w:rsidDel="00000000" w:rsidP="00000000" w:rsidRDefault="00000000" w:rsidRPr="00000000" w14:paraId="00000038">
      <w:pPr>
        <w:numPr>
          <w:ilvl w:val="0"/>
          <w:numId w:val="3"/>
        </w:numPr>
        <w:ind w:left="1440" w:hanging="360"/>
        <w:rPr>
          <w:sz w:val="24"/>
          <w:szCs w:val="24"/>
          <w:u w:val="none"/>
        </w:rPr>
      </w:pPr>
      <w:r w:rsidDel="00000000" w:rsidR="00000000" w:rsidRPr="00000000">
        <w:rPr>
          <w:sz w:val="24"/>
          <w:szCs w:val="24"/>
          <w:rtl w:val="0"/>
        </w:rPr>
        <w:t xml:space="preserve">Improve GPU scalability</w:t>
      </w:r>
    </w:p>
    <w:p w:rsidR="00000000" w:rsidDel="00000000" w:rsidP="00000000" w:rsidRDefault="00000000" w:rsidRPr="00000000" w14:paraId="00000039">
      <w:pPr>
        <w:numPr>
          <w:ilvl w:val="0"/>
          <w:numId w:val="3"/>
        </w:numPr>
        <w:ind w:left="1440" w:hanging="360"/>
        <w:rPr>
          <w:sz w:val="24"/>
          <w:szCs w:val="24"/>
          <w:u w:val="none"/>
        </w:rPr>
      </w:pPr>
      <w:r w:rsidDel="00000000" w:rsidR="00000000" w:rsidRPr="00000000">
        <w:rPr>
          <w:sz w:val="24"/>
          <w:szCs w:val="24"/>
          <w:rtl w:val="0"/>
        </w:rPr>
        <w:t xml:space="preserve">Co-design with mini-app</w:t>
      </w:r>
    </w:p>
    <w:p w:rsidR="00000000" w:rsidDel="00000000" w:rsidP="00000000" w:rsidRDefault="00000000" w:rsidRPr="00000000" w14:paraId="0000003A">
      <w:pPr>
        <w:numPr>
          <w:ilvl w:val="0"/>
          <w:numId w:val="3"/>
        </w:numPr>
        <w:ind w:left="1440" w:hanging="360"/>
        <w:rPr>
          <w:sz w:val="24"/>
          <w:szCs w:val="24"/>
          <w:u w:val="none"/>
        </w:rPr>
      </w:pPr>
      <w:r w:rsidDel="00000000" w:rsidR="00000000" w:rsidRPr="00000000">
        <w:rPr>
          <w:sz w:val="24"/>
          <w:szCs w:val="24"/>
          <w:rtl w:val="0"/>
        </w:rPr>
        <w:t xml:space="preserve">Intra-node communication efficiency</w:t>
      </w:r>
    </w:p>
    <w:p w:rsidR="00000000" w:rsidDel="00000000" w:rsidP="00000000" w:rsidRDefault="00000000" w:rsidRPr="00000000" w14:paraId="0000003B">
      <w:pPr>
        <w:numPr>
          <w:ilvl w:val="0"/>
          <w:numId w:val="3"/>
        </w:numPr>
        <w:ind w:left="1440" w:hanging="360"/>
        <w:rPr>
          <w:sz w:val="24"/>
          <w:szCs w:val="24"/>
          <w:u w:val="none"/>
        </w:rPr>
      </w:pPr>
      <w:r w:rsidDel="00000000" w:rsidR="00000000" w:rsidRPr="00000000">
        <w:rPr>
          <w:sz w:val="24"/>
          <w:szCs w:val="24"/>
          <w:rtl w:val="0"/>
        </w:rPr>
        <w:t xml:space="preserve">Overall parallel IO efficiency</w:t>
      </w:r>
    </w:p>
    <w:p w:rsidR="00000000" w:rsidDel="00000000" w:rsidP="00000000" w:rsidRDefault="00000000" w:rsidRPr="00000000" w14:paraId="0000003C">
      <w:pPr>
        <w:numPr>
          <w:ilvl w:val="0"/>
          <w:numId w:val="3"/>
        </w:numPr>
        <w:ind w:left="1440" w:hanging="360"/>
        <w:rPr>
          <w:sz w:val="24"/>
          <w:szCs w:val="24"/>
          <w:u w:val="none"/>
        </w:rPr>
      </w:pPr>
      <w:r w:rsidDel="00000000" w:rsidR="00000000" w:rsidRPr="00000000">
        <w:rPr>
          <w:sz w:val="24"/>
          <w:szCs w:val="24"/>
          <w:rtl w:val="0"/>
        </w:rPr>
        <w:t xml:space="preserve">CI/CD selected Euro HPC systems</w:t>
      </w:r>
    </w:p>
    <w:p w:rsidR="00000000" w:rsidDel="00000000" w:rsidP="00000000" w:rsidRDefault="00000000" w:rsidRPr="00000000" w14:paraId="0000003D">
      <w:pPr>
        <w:numPr>
          <w:ilvl w:val="0"/>
          <w:numId w:val="3"/>
        </w:numPr>
        <w:ind w:left="1440" w:hanging="360"/>
        <w:rPr>
          <w:sz w:val="24"/>
          <w:szCs w:val="24"/>
          <w:u w:val="none"/>
        </w:rPr>
      </w:pPr>
      <w:r w:rsidDel="00000000" w:rsidR="00000000" w:rsidRPr="00000000">
        <w:rPr>
          <w:sz w:val="24"/>
          <w:szCs w:val="24"/>
          <w:rtl w:val="0"/>
        </w:rPr>
        <w:t xml:space="preserve">Integrate the optimised FALL3D within a workflow manager to create, manage and monitor complex tasks. It will be used in two Simulation Cases (SC5.1, SC5.2) and a Pilot Demonstrator (PD5)</w:t>
      </w:r>
    </w:p>
    <w:p w:rsidR="00000000" w:rsidDel="00000000" w:rsidP="00000000" w:rsidRDefault="00000000" w:rsidRPr="00000000" w14:paraId="0000003E">
      <w:pPr>
        <w:ind w:left="1440" w:firstLine="0"/>
        <w:rPr>
          <w:sz w:val="24"/>
          <w:szCs w:val="24"/>
        </w:rPr>
      </w:pPr>
      <w:r w:rsidDel="00000000" w:rsidR="00000000" w:rsidRPr="00000000">
        <w:rPr>
          <w:rtl w:val="0"/>
        </w:rPr>
      </w:r>
    </w:p>
    <w:p w:rsidR="00000000" w:rsidDel="00000000" w:rsidP="00000000" w:rsidRDefault="00000000" w:rsidRPr="00000000" w14:paraId="0000003F">
      <w:pPr>
        <w:numPr>
          <w:ilvl w:val="0"/>
          <w:numId w:val="2"/>
        </w:numPr>
        <w:ind w:left="720" w:hanging="360"/>
        <w:rPr>
          <w:sz w:val="24"/>
          <w:szCs w:val="24"/>
        </w:rPr>
      </w:pPr>
      <w:r w:rsidDel="00000000" w:rsidR="00000000" w:rsidRPr="00000000">
        <w:rPr>
          <w:sz w:val="24"/>
          <w:szCs w:val="24"/>
          <w:rtl w:val="0"/>
        </w:rPr>
        <w:t xml:space="preserve">Specific Objectives</w:t>
      </w:r>
    </w:p>
    <w:tbl>
      <w:tblPr>
        <w:tblStyle w:val="Table2"/>
        <w:tblW w:w="973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1200"/>
        <w:gridCol w:w="4770"/>
        <w:gridCol w:w="1365"/>
        <w:gridCol w:w="870"/>
        <w:tblGridChange w:id="0">
          <w:tblGrid>
            <w:gridCol w:w="1530"/>
            <w:gridCol w:w="1200"/>
            <w:gridCol w:w="4770"/>
            <w:gridCol w:w="1365"/>
            <w:gridCol w:w="870"/>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Code Task</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Lead</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Description</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WP2 taks</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End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FALL3D-1.1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First code audit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FALL3D-1.2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Second code audit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FALL3D-2.1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Define optimization tasks for the GPU version based on the audit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FALL3D-2.2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Perform a new scalability test using the GPU version of the mini–app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FALL3D-3.1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rPr>
            </w:pPr>
            <w:r w:rsidDel="00000000" w:rsidR="00000000" w:rsidRPr="00000000">
              <w:rPr>
                <w:sz w:val="20"/>
                <w:szCs w:val="20"/>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Integrate the new physical parameterizations implemented in the CPU version within the GPU 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M36</w:t>
            </w:r>
          </w:p>
        </w:tc>
      </w:tr>
    </w:tbl>
    <w:p w:rsidR="00000000" w:rsidDel="00000000" w:rsidP="00000000" w:rsidRDefault="00000000" w:rsidRPr="00000000" w14:paraId="0000005E">
      <w:pPr>
        <w:ind w:left="720" w:firstLine="0"/>
        <w:rPr>
          <w:sz w:val="24"/>
          <w:szCs w:val="24"/>
        </w:rPr>
      </w:pPr>
      <w:r w:rsidDel="00000000" w:rsidR="00000000" w:rsidRPr="00000000">
        <w:rPr>
          <w:rtl w:val="0"/>
        </w:rPr>
      </w:r>
    </w:p>
    <w:p w:rsidR="00000000" w:rsidDel="00000000" w:rsidP="00000000" w:rsidRDefault="00000000" w:rsidRPr="00000000" w14:paraId="0000005F">
      <w:pPr>
        <w:ind w:left="0" w:firstLine="0"/>
        <w:rPr>
          <w:sz w:val="24"/>
          <w:szCs w:val="24"/>
        </w:rPr>
      </w:pPr>
      <w:r w:rsidDel="00000000" w:rsidR="00000000" w:rsidRPr="00000000">
        <w:rPr>
          <w:rtl w:val="0"/>
        </w:rPr>
      </w:r>
    </w:p>
    <w:sectPr>
      <w:headerReference r:id="rId6" w:type="default"/>
      <w:pgSz w:h="16838" w:w="11906"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